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0CED" w14:textId="58DA97D9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eastAsia="ru-RU"/>
          <w14:ligatures w14:val="none"/>
        </w:rPr>
        <w:t xml:space="preserve"> Заявления для АП 10.5 </w:t>
      </w:r>
      <w:r w:rsidRPr="00AF5899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eastAsia="ru-RU"/>
          <w14:ligatures w14:val="none"/>
        </w:rPr>
        <w:br/>
      </w: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Форма</w:t>
      </w:r>
    </w:p>
    <w:p w14:paraId="58B7A508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184301F2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_____________________________</w:t>
      </w:r>
    </w:p>
    <w:p w14:paraId="5DAE52D1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(наименование адресата)</w:t>
      </w:r>
    </w:p>
    <w:p w14:paraId="03ABF4B8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14:paraId="76D7F3AF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</w:t>
      </w:r>
      <w:r w:rsidRPr="00AF5899">
        <w:rPr>
          <w:rFonts w:ascii="Courier New" w:eastAsia="Times New Roman" w:hAnsi="Courier New" w:cs="Courier New"/>
          <w:b/>
          <w:bCs/>
          <w:color w:val="242424"/>
          <w:kern w:val="0"/>
          <w:sz w:val="18"/>
          <w:szCs w:val="18"/>
          <w:lang w:eastAsia="ru-RU"/>
          <w14:ligatures w14:val="none"/>
        </w:rPr>
        <w:t>ЗАЯВЛЕНИЕ</w:t>
      </w:r>
    </w:p>
    <w:p w14:paraId="55AC6D4B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</w:t>
      </w:r>
      <w:r w:rsidRPr="00AF5899">
        <w:rPr>
          <w:rFonts w:ascii="Courier New" w:eastAsia="Times New Roman" w:hAnsi="Courier New" w:cs="Courier New"/>
          <w:b/>
          <w:bCs/>
          <w:color w:val="242424"/>
          <w:kern w:val="0"/>
          <w:sz w:val="18"/>
          <w:szCs w:val="18"/>
          <w:lang w:eastAsia="ru-RU"/>
          <w14:ligatures w14:val="none"/>
        </w:rPr>
        <w:t>о получении акта осмотра (допуска) электроустановки граждан</w:t>
      </w:r>
    </w:p>
    <w:p w14:paraId="52E9C5AA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14:paraId="6D50E86A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</w:t>
      </w:r>
    </w:p>
    <w:p w14:paraId="53F12CA8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664B1680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1. На основании пункта 10.5 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200, Правил электроснабжения, утвержденных постановлением Совета Министров Республики Беларусь от 17 октября 2011 г. N 1394, а также на основании изложенных ниже сведений прошу выдать акт осмотра (допуска) электроустановок в связи с:</w:t>
      </w:r>
    </w:p>
    <w:p w14:paraId="69AB14CC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4047"/>
        <w:gridCol w:w="3077"/>
        <w:gridCol w:w="1609"/>
      </w:tblGrid>
      <w:tr w:rsidR="001A6CA4" w:rsidRPr="00AF5899" w14:paraId="4DB5CA6F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9D051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1.1</w:t>
            </w:r>
          </w:p>
        </w:tc>
        <w:tc>
          <w:tcPr>
            <w:tcW w:w="12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99715" w14:textId="2B1FCEDA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7B334F39" wp14:editId="3EAA6CE1">
                  <wp:extent cx="190500" cy="219075"/>
                  <wp:effectExtent l="0" t="0" r="0" b="9525"/>
                  <wp:docPr id="14280886" name="Рисунок 13" descr="00000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0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подключением электроустановок объекта электроснабжения, сменой собственника (владельца) объекта электроснабжения (за исключением квартир в многоквартирных, блокированных жилых домах, одноквартирных жилых домов и (или) нежилых капитальных построек на придомовой территории на предоставленном земельном участке)</w:t>
            </w:r>
          </w:p>
        </w:tc>
      </w:tr>
      <w:tr w:rsidR="001A6CA4" w:rsidRPr="00AF5899" w14:paraId="5C85348D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3DAF1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1.2</w:t>
            </w:r>
          </w:p>
        </w:tc>
        <w:tc>
          <w:tcPr>
            <w:tcW w:w="12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3287E" w14:textId="360A82F4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7A732614" wp14:editId="0A81F116">
                  <wp:extent cx="190500" cy="219075"/>
                  <wp:effectExtent l="0" t="0" r="0" b="9525"/>
                  <wp:docPr id="41571374" name="Рисунок 12" descr="0000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000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подключением ранее отключенных от электрической сети электроустановок по причине пожара, аварии, ранее отключенных на период более 12 месяцев (необходимое подчеркнуть) и подключаемых к электрической сети энергоснабжающей организации (за исключением жилых помещений (квартир) в многоквартирных жилых домах)</w:t>
            </w:r>
          </w:p>
        </w:tc>
      </w:tr>
      <w:tr w:rsidR="001A6CA4" w:rsidRPr="00AF5899" w14:paraId="41163CE9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DE9B3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2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B681F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Сведения о заинтересованном лице (заявителе):</w:t>
            </w:r>
          </w:p>
        </w:tc>
      </w:tr>
      <w:tr w:rsidR="001A6CA4" w:rsidRPr="00AF5899" w14:paraId="14ED66BE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B93B5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E5128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фамилия, собственное имя, отчество (если таковое имеется):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C5389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15BE3725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B54CC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104C7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место жительства (место пребывания):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12B1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29EA621E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6459B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2.3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929DF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данные паспорта или иного документа, удостоверяющего личность: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80C55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номер паспорта (иного документа, удостоверяющего личность):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DD4D3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6DE5BE95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2ECF8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9B84B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FD2B0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кем и когда выдан: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281AE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3B7DE28F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5A2F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2.4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80E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контактная информация: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46B4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номер телефона: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F30BF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7C123506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95340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BAD25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E37B0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е-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mail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(при наличии):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B2D36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37E17DE5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92129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2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A1701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Сведения об объекте (электроустановках):</w:t>
            </w:r>
          </w:p>
        </w:tc>
      </w:tr>
      <w:tr w:rsidR="001A6CA4" w:rsidRPr="00AF5899" w14:paraId="486733FF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78FAF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01015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объекта (электроустановок):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5B180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48D09C86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295D4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AB7D7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место (адрес) расположения объекта (электроустановок):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741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01CC641C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18D2F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2090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Сведения о правоустанавливающем (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правоудостоверяющем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 документе на объект электроснабжения или на земельный участок, на котором планируется расположить объект электроснабжения:</w:t>
            </w: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06FC3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3A935E7D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9389A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D28CA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Технические условия на присоединение электроустановок потребителя к электрической сети (при необходимости):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2AABE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выдавшей технические условия: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D214D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2BE33B78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CC13E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E4D94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2E961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реквизиты технических условий: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FF41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 ________​ N _______</w:t>
            </w:r>
          </w:p>
        </w:tc>
      </w:tr>
      <w:tr w:rsidR="001A6CA4" w:rsidRPr="00AF5899" w14:paraId="3AE48054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D37D8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43DB9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0BD64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срок действия технических условий: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EA7B5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5027E0E5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BEB7B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5CD23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Акт разграничения балансовой принадлежности электрических сетей (электроустановок) и 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эксплуатационной ответственности сторон (при необходимости):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B908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наименование организации, выдавшей акт: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38811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1CE27B22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BA089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A7E75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254C7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выдачи, номер акта: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B1CF3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4A703406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A8D8F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5885B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Проектная документация на объект электроснабжения (при необходимости):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CE9FF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разработавшей проект: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9470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24D7CC12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8B1E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CF908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A57C9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проектного решения: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6967B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518C7E36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C8AC9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4F5FF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Приемосдаточная документация на монтаж электроустановок (при необходимости):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DFB38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выполнившей электромонтажные работы: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B8D68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1162E73D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2B6A3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53699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C6BF0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окончания работ: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5C6A7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3E4BB1DA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DB84C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40ABC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Договор на обслуживание электроустановок со специализированной организацией (при необходимости):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CA0F1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724CD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6DB256B2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2C8D1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EE4DA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3A76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и номер договора на обслуживание: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5B4B4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0DA739A1" w14:textId="77777777" w:rsidTr="001A6CA4"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4EDC9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3336D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Протоколы электрофизических измерений и испытаний: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8BCBA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выполнившей электрофизические измерения и испытания: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D2D7F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49387222" w14:textId="77777777" w:rsidTr="001A6CA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A9CD1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EFB22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50ED5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номер и дата технического отчета: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6E628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1A6CA4" w:rsidRPr="00AF5899" w14:paraId="0C943031" w14:textId="77777777" w:rsidTr="001A6CA4"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F67E2" w14:textId="77777777" w:rsidR="001A6CA4" w:rsidRPr="00AF5899" w:rsidRDefault="001A6CA4" w:rsidP="001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0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1014C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Предлагаемые заинтересованным лицом дата (даты) и время обеспечения доступа на объект (к электроустановке) уполномоченному представителю органа государственного энергетического и газового надзора (далее - орган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госэнергогазнадзора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 для осмотра электроустановок: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A34B" w14:textId="77777777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2C098744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04970FC7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12. Перечень прилагаемых к заявлению документов:</w:t>
      </w:r>
    </w:p>
    <w:p w14:paraId="3244F121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19E33C6F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3D921FB4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29D70AC4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13. Дополнительные сведения (по усмотрению заинтересованного лица):</w:t>
      </w:r>
    </w:p>
    <w:p w14:paraId="39C4DAE5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500E46ED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4EC3D3BB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499E7A69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</w:t>
      </w: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Сведения,  изложенные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в этом заявлении и прилагаемых к нему документах,</w:t>
      </w:r>
    </w:p>
    <w:p w14:paraId="5FCAE0F0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достоверны.</w:t>
      </w:r>
    </w:p>
    <w:p w14:paraId="05244C61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14:paraId="5C92DC02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     _____________    _________________________________</w:t>
      </w:r>
    </w:p>
    <w:p w14:paraId="090F3077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(</w:t>
      </w: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подпись)   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(инициалы, фамилия</w:t>
      </w:r>
    </w:p>
    <w:p w14:paraId="26C302C0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заинтересованного лица)</w:t>
      </w:r>
    </w:p>
    <w:p w14:paraId="224D3819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14:paraId="076DE157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Документы приняты 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</w:t>
      </w:r>
    </w:p>
    <w:p w14:paraId="1D6A7A4F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Регистрационный номер ______</w:t>
      </w:r>
    </w:p>
    <w:p w14:paraId="18E2E8EA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540E2608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14. В принятии заявления заинтересованного лица отказывается в связи с наступлением случая, установленного статьей 17 Закона Республики Беларусь от 28 октября 2008 г. N 433-З "Об основах административных процедур" (далее - Закон) &lt;1&gt;:</w:t>
      </w:r>
    </w:p>
    <w:p w14:paraId="3DD5F69E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A6CA4" w:rsidRPr="00AF5899" w14:paraId="730F2F2A" w14:textId="77777777" w:rsidTr="001A6CA4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2F2F3" w14:textId="7E368604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14.1.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2E88CE85" wp14:editId="5DF43F8A">
                  <wp:extent cx="190500" cy="219075"/>
                  <wp:effectExtent l="0" t="0" r="0" b="9525"/>
                  <wp:docPr id="1110643744" name="Рисунок 11" descr="00000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0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пятом части первой пункта 2 статьи 15 Закона, в случае истребования таких документов;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14.2.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51678487" wp14:editId="13D20085">
                  <wp:extent cx="190500" cy="219075"/>
                  <wp:effectExtent l="0" t="0" r="0" b="9525"/>
                  <wp:docPr id="431306965" name="Рисунок 10" descr="0000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000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в иных случаях: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14.2.1.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0B542270" wp14:editId="68804B60">
                  <wp:extent cx="190500" cy="219075"/>
                  <wp:effectExtent l="0" t="0" r="0" b="9525"/>
                  <wp:docPr id="849125816" name="Рисунок 9" descr="00000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000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несоответствие заявления установленной форме;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14.2.2.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35B9CBAD" wp14:editId="3A5C0C54">
                  <wp:extent cx="190500" cy="219075"/>
                  <wp:effectExtent l="0" t="0" r="0" b="9525"/>
                  <wp:docPr id="1279254448" name="Рисунок 8" descr="00000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000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наличие в заявлении незаполненных граф (строк) либо описок, опечаток и арифметических ошибок, влияющих на объективность принятия административного решения</w:t>
            </w:r>
          </w:p>
        </w:tc>
      </w:tr>
    </w:tbl>
    <w:p w14:paraId="289144C3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6807B2E5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lastRenderedPageBreak/>
        <w:t>15. В осуществлении административной процедуры (в выдаче акта осмотра (допуска) электроустановок) отказывается в связи с наступлением случая, установленного статьей 25 Закона &lt;1&gt;:</w:t>
      </w:r>
    </w:p>
    <w:p w14:paraId="0A66F507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A6CA4" w:rsidRPr="00AF5899" w14:paraId="74435777" w14:textId="77777777" w:rsidTr="001A6CA4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2CE5C" w14:textId="15A70809" w:rsidR="001A6CA4" w:rsidRPr="00AF5899" w:rsidRDefault="001A6CA4" w:rsidP="001A6C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15.1.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33C76D09" wp14:editId="3A3B7291">
                  <wp:extent cx="190500" cy="219075"/>
                  <wp:effectExtent l="0" t="0" r="0" b="9525"/>
                  <wp:docPr id="1555490632" name="Рисунок 7" descr="00000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0000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смерть заинтересованного лица, если иное не предусмотрено законодательными актами;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15.2.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04AECD29" wp14:editId="72FD4DF9">
                  <wp:extent cx="190500" cy="219075"/>
                  <wp:effectExtent l="0" t="0" r="0" b="9525"/>
                  <wp:docPr id="278007245" name="Рисунок 6" descr="00000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0000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15.3.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41015E09" wp14:editId="0CB133FB">
                  <wp:extent cx="190500" cy="219075"/>
                  <wp:effectExtent l="0" t="0" r="0" b="9525"/>
                  <wp:docPr id="1027783265" name="Рисунок 5" descr="00000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0000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в иных случаях: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15.3.1.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6C814553" wp14:editId="5C35F6E0">
                  <wp:extent cx="190500" cy="219075"/>
                  <wp:effectExtent l="0" t="0" r="0" b="9525"/>
                  <wp:docPr id="1183492836" name="Рисунок 4" descr="0000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0000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электроустановка относится к объектам, в отношении которых в соответствии с законодательством не осуществляется государственный энергетический и газовый надзор;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15.3.2.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364D7AFD" wp14:editId="0BC35D77">
                  <wp:extent cx="190500" cy="219075"/>
                  <wp:effectExtent l="0" t="0" r="0" b="9525"/>
                  <wp:docPr id="1348585083" name="Рисунок 3" descr="0000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0000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 - непредоставление гражданином доступа на объект электроснабжения (к электроустановке) уполномоченному представителю органа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госэнергогазнадзора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для осмотра электроустановки в срок, установленный для осуществления административной процедуры;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15.3.3.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5573FCDF" wp14:editId="3C0B59F3">
                  <wp:extent cx="190500" cy="219075"/>
                  <wp:effectExtent l="0" t="0" r="0" b="9525"/>
                  <wp:docPr id="1768467479" name="Рисунок 2" descr="00000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0000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несоблюдение требований технических условий на присоединение электроустановок потребителя к электрической сети и (или) проектной документации на объект электроснабжения, нарушение требований строительных норм и иных обязательных для соблюдения требований технических нормативных правовых актов;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 xml:space="preserve">15.3.4. 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5DB8E35B" wp14:editId="69FDDF48">
                  <wp:extent cx="190500" cy="219075"/>
                  <wp:effectExtent l="0" t="0" r="0" b="9525"/>
                  <wp:docPr id="1433314638" name="Рисунок 1" descr="00000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0000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 - выдача уполномоченным представителем органа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госэнергогазнадзора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при осмотре электроустановки письменных замечаний по комплекту приемосдаточной документации на монтаж электроустановок</w:t>
            </w:r>
          </w:p>
        </w:tc>
      </w:tr>
    </w:tbl>
    <w:p w14:paraId="567F6B56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7145ACDD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16. Мотивировка отказа в принятии заявления заинтересованного лица либо</w:t>
      </w:r>
    </w:p>
    <w:p w14:paraId="19058656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в осуществлении административной процедуры (в выдаче акта осмотра (допуска)</w:t>
      </w:r>
    </w:p>
    <w:p w14:paraId="72949D2B" w14:textId="6243D168" w:rsidR="001A6CA4" w:rsidRPr="00AF5899" w:rsidRDefault="001A6CA4" w:rsidP="001A6CA4">
      <w:pPr>
        <w:shd w:val="clear" w:color="auto" w:fill="FFFFFF"/>
        <w:spacing w:after="0" w:line="240" w:lineRule="atLeast"/>
        <w:ind w:right="1275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электроустановки) с указанием правовых оснований принятого    административного    решения, фактических    обстоятельств,</w:t>
      </w:r>
    </w:p>
    <w:p w14:paraId="4A5E7547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установленных при рассмотрении заявления заинтересованного лица &lt;1&gt;: ______</w:t>
      </w:r>
    </w:p>
    <w:p w14:paraId="24C60BF9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5CC60781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(указываются сведения о прилагаемых к данному заявлению письменных</w:t>
      </w:r>
    </w:p>
    <w:p w14:paraId="341AB49C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7F8F88DA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замечаниях, выданных (оформленных) уполномоченным должностным лицом органа</w:t>
      </w:r>
    </w:p>
    <w:p w14:paraId="40821EA3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5ADE2E67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</w:t>
      </w:r>
      <w:proofErr w:type="spell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госэнергогазнадзора</w:t>
      </w:r>
      <w:proofErr w:type="spell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по результатам рассмотрения предоставленных</w:t>
      </w:r>
    </w:p>
    <w:p w14:paraId="18A7016F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59EEB4E6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заинтересованным лицом документов, сведений и (или) при осмотре</w:t>
      </w:r>
    </w:p>
    <w:p w14:paraId="359EB086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электроустановки)</w:t>
      </w:r>
    </w:p>
    <w:p w14:paraId="23E6DDC5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17. Порядок обжалования административного решения &lt;1&gt;: ________________</w:t>
      </w:r>
    </w:p>
    <w:p w14:paraId="6AD6A747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14:paraId="47DC5165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14:paraId="6A2B5A3E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</w:t>
      </w:r>
    </w:p>
    <w:p w14:paraId="1C31F277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14:paraId="432F6EF6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  _______________  _______________________</w:t>
      </w:r>
    </w:p>
    <w:p w14:paraId="0DC0A1E5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(уполномоченное должностное лицо   </w:t>
      </w: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(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подпись)       (инициалы, фамилия)</w:t>
      </w:r>
    </w:p>
    <w:p w14:paraId="320F8F75" w14:textId="77777777" w:rsidR="001A6CA4" w:rsidRPr="00AF5899" w:rsidRDefault="001A6CA4" w:rsidP="001A6CA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   органа </w:t>
      </w:r>
      <w:proofErr w:type="spell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госэнергогазнадзора</w:t>
      </w:r>
      <w:proofErr w:type="spell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)</w:t>
      </w:r>
    </w:p>
    <w:p w14:paraId="19FF3700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6EEDB704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--------------------------------</w:t>
      </w:r>
    </w:p>
    <w:p w14:paraId="30930140" w14:textId="77777777" w:rsidR="001A6CA4" w:rsidRPr="00AF5899" w:rsidRDefault="001A6CA4" w:rsidP="001A6C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&lt;1&gt; Заполняется (оформляется) уполномоченным должностным лицом органа </w:t>
      </w:r>
      <w:proofErr w:type="spellStart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госэнергогазнадзора</w:t>
      </w:r>
      <w:proofErr w:type="spellEnd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.</w:t>
      </w:r>
    </w:p>
    <w:p w14:paraId="254E8D89" w14:textId="77777777" w:rsidR="00F73094" w:rsidRPr="00AF5899" w:rsidRDefault="00F73094"/>
    <w:p w14:paraId="05C540BF" w14:textId="77777777" w:rsidR="001A6CA4" w:rsidRPr="00AF5899" w:rsidRDefault="001A6CA4"/>
    <w:p w14:paraId="6FAC7AD8" w14:textId="34727BDF" w:rsidR="001A6CA4" w:rsidRPr="001A6CA4" w:rsidRDefault="001A6CA4" w:rsidP="00D64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bookmarkStart w:id="0" w:name="_GoBack"/>
      <w:bookmarkEnd w:id="0"/>
    </w:p>
    <w:p w14:paraId="46F1B444" w14:textId="77777777" w:rsidR="001A6CA4" w:rsidRPr="001A6CA4" w:rsidRDefault="001A6CA4" w:rsidP="001A6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1A6CA4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14:paraId="6E59A158" w14:textId="77777777" w:rsidR="001A6CA4" w:rsidRDefault="001A6CA4"/>
    <w:sectPr w:rsidR="001A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A4"/>
    <w:rsid w:val="00106CD3"/>
    <w:rsid w:val="001A1580"/>
    <w:rsid w:val="001A6CA4"/>
    <w:rsid w:val="00505EC8"/>
    <w:rsid w:val="00802DA2"/>
    <w:rsid w:val="00AF5899"/>
    <w:rsid w:val="00D64B39"/>
    <w:rsid w:val="00F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B267"/>
  <w15:chartTrackingRefBased/>
  <w15:docId w15:val="{5524F534-BD18-492D-A228-459DBFF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A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-wrapper">
    <w:name w:val="word-wrapper"/>
    <w:basedOn w:val="a0"/>
    <w:rsid w:val="001A6CA4"/>
  </w:style>
  <w:style w:type="character" w:customStyle="1" w:styleId="fake-non-breaking-space">
    <w:name w:val="fake-non-breaking-space"/>
    <w:basedOn w:val="a0"/>
    <w:rsid w:val="001A6CA4"/>
  </w:style>
  <w:style w:type="paragraph" w:customStyle="1" w:styleId="p-consnonformat">
    <w:name w:val="p-consnonformat"/>
    <w:basedOn w:val="a"/>
    <w:rsid w:val="001A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-consnonformat">
    <w:name w:val="h-consnonformat"/>
    <w:basedOn w:val="a0"/>
    <w:rsid w:val="001A6CA4"/>
  </w:style>
  <w:style w:type="character" w:customStyle="1" w:styleId="font-weightbold">
    <w:name w:val="font-weight_bold"/>
    <w:basedOn w:val="a0"/>
    <w:rsid w:val="001A6CA4"/>
  </w:style>
  <w:style w:type="character" w:customStyle="1" w:styleId="colorff00ff">
    <w:name w:val="color__ff00ff"/>
    <w:basedOn w:val="a0"/>
    <w:rsid w:val="001A6CA4"/>
  </w:style>
  <w:style w:type="paragraph" w:customStyle="1" w:styleId="p-consdtnormal">
    <w:name w:val="p-consdtnormal"/>
    <w:basedOn w:val="a"/>
    <w:rsid w:val="001A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-consdtnormal">
    <w:name w:val="h-consdtnormal"/>
    <w:basedOn w:val="a0"/>
    <w:rsid w:val="001A6CA4"/>
  </w:style>
  <w:style w:type="character" w:customStyle="1" w:styleId="doc-image">
    <w:name w:val="doc-image"/>
    <w:basedOn w:val="a0"/>
    <w:rsid w:val="001A6CA4"/>
  </w:style>
  <w:style w:type="character" w:customStyle="1" w:styleId="h-normal">
    <w:name w:val="h-normal"/>
    <w:basedOn w:val="a0"/>
    <w:rsid w:val="001A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Kyzmich.AI</dc:creator>
  <cp:keywords/>
  <dc:description/>
  <cp:lastModifiedBy>Анастасия C. Еремчук</cp:lastModifiedBy>
  <cp:revision>3</cp:revision>
  <dcterms:created xsi:type="dcterms:W3CDTF">2024-05-31T13:20:00Z</dcterms:created>
  <dcterms:modified xsi:type="dcterms:W3CDTF">2024-05-31T13:54:00Z</dcterms:modified>
</cp:coreProperties>
</file>